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CC" w:rsidRDefault="000879F7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-746125</wp:posOffset>
            </wp:positionH>
            <wp:positionV relativeFrom="paragraph">
              <wp:posOffset>-508635</wp:posOffset>
            </wp:positionV>
            <wp:extent cx="7064375" cy="2890520"/>
            <wp:effectExtent l="1905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ACC" w:rsidRDefault="00665ACC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65ACC" w:rsidRDefault="00665ACC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КОМИССИИ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  <w:t>по ведению коллективных переговоров, подготовке проекта,</w:t>
      </w:r>
      <w:r w:rsidRPr="005F4C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заключению и контролю выполнения коллективного договора</w:t>
      </w:r>
      <w:r w:rsidRPr="005F4C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5ACC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дошкольного образовательного автономного учреждения детского сада № </w:t>
      </w:r>
      <w:r w:rsidR="000879F7" w:rsidRPr="000879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ACC" w:rsidRPr="00937023" w:rsidRDefault="00665ACC" w:rsidP="00665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города Райчихинска Амурской области</w:t>
      </w:r>
    </w:p>
    <w:p w:rsidR="00665ACC" w:rsidRDefault="00665ACC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65ACC" w:rsidRDefault="00665ACC" w:rsidP="00665AC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65ACC" w:rsidRPr="00937023" w:rsidRDefault="00665ACC" w:rsidP="00665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1.1. Комиссия по ведению коллективных переговоров, подготовке проекта, заключению и контролю выполнения коллективного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МДОАУ детского сада № </w:t>
      </w:r>
      <w:r w:rsidR="000879F7" w:rsidRPr="000879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— Комиссия), образованная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своей деятельности руководствуется Конституцией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, действующим законодательством, соглашениями всех уровней, действие которых распространяется на организацию, настоящим Положением и заключенным коллективным договором.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 При формировании и осуществлении деятельности Комиссии стороны руководствуются следующими основными принципами социального партнерства: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1.2.1. равноправие сторон;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1.2.2. соблюдение норм законодательства;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1.2.3. полномочность принятия обязательств;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1.2.4. добровольность принятия обязательств;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1.2.5. учет реальных возможностей принятия реальных обязательств;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1.2.6. обязательность выполнения договоренностей и ответственность за принятые обязательства;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1.2.7. отказ от односторонних действий, нарушающих договоренности;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1.2.8. взаимное информирование сторон переговоров об изменении ситуации;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цели и задачи Комиссии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  <w:t>2.1. Основными целями Комиссии являются: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2.1.1. достижение согласования интересов сторон трудовых отношений;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2.1.2. содействие коллективно-договорному регулированию социально-трудовых отношений в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Комиссии являются: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2.2.1. развитие системы социального партнерства между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МДОАУ детского сада № </w:t>
      </w:r>
      <w:r w:rsidR="000879F7" w:rsidRPr="000879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нанимателем, направленной на обеспечение согласования интересов работников и нанимателя по вопросам регулирования социально-трудовых и иных, связанных с ними отношений;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2.2.2. ведение коллективных переговоров и подготовка проекта коллективного договора (изменений и дополнений).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 Для обеспечения регулирования социально-трудовых отношений Комиссия: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2.3.1. ведет коллективные переговоры;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2.3.2. готовит проект коллективного договора (изменений и дополнений);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2.3.3. организует 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коллективного договора;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2.3.4. рассматривает коллективные трудовые споры по поводу заключения или изменения коллективного договора;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2.3.5. утверждает регламент Комиссии;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2.3.6. создает рабочие группы с привлечением специалистов;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2.3.7. приглашает для участия в своей работе представителей вышестоящей профсоюзной организации, органов государственной власти и местного самоуправления, специалистов, представителей других организаций;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2.3.8. получает по договоренности с представительными и исполнительными органами государственной власти и местного самоуправления информацию о 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t>3. Состав и формирование Комиссии</w:t>
      </w:r>
    </w:p>
    <w:p w:rsidR="00665ACC" w:rsidRPr="00937023" w:rsidRDefault="00665ACC" w:rsidP="006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При проведении коллективных переговоров о заключении и об изменении (дополнении) коллективного договора, осуществлении 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выполнением, а также при формировании и осуществлении деятельности Комиссии интересы работников представляет первичная профсоюзная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МДОАУ детского сада № </w:t>
      </w:r>
      <w:r w:rsidR="000879F7" w:rsidRPr="000879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интересы работодателя —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МДОАУ детского сада № </w:t>
      </w:r>
      <w:r w:rsidR="000879F7" w:rsidRPr="000879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уполномоченные им лица.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3.2. Количество членов Комиссии от каждой стороны — не более 5 человек.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3.3. Первичная профсоюзная организация и наниматель самостоятельно определяют персональный состав своих представителей в Комиссии и порядок их замещения.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Образуя Комиссию, стороны наделяют своих представителей полномочиями 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3.4.1. ведение коллективных переговоров;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3.4.2. подготовку проекта коллективного договора (изменений и дополнений);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3.4.3. организацию 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коллективного договора.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3.5. Стороны, образовавшие Комиссию, назначают из числа своих представителей сопредседателей Комиссии и их заместителей.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и обязанности членов Комиссии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  <w:t>4.1. Члены Комиссии: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4.1.1. участвуют в заседаниях Комиссии и рабочих групп в соответствии с регламентом Комиссии в подготовке проектов решений Комиссии;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4.1.2. вносят предложения по вопросам, относящимся к компетенции Комиссии, для рассмотрения на заседаниях Комисс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групп.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4.2. Полномочия членов, сопредседателей Комиссии и их заместителей удостоверяется соответствующими решениями сторон социального партнерства, образовавших Комиссию.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работы Комиссии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5.1. Заседание Комиссии правомочно, если на нем присутствуют сопредседатели Комиссии или их заместители.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позднее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переговоры.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первого заседания Комиссии является датой начала переговоров.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5.3. На первом заседании Комиссии председательствует сопредседатель стороны, инициировавшей переговоры, или его заместитель.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5.4. Заседания комиссии оформляются протоколом, который ведет один из членов комиссии. Протокол подписывается сопредседателями (а в их отсутствие — их заместителями).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5.5. Решение комиссии считается принятым, если за его принятие высказались сопредседатели Комиссии, а в их отсутствие — их заместители.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5.6. Ведут подготовку очередных заседаний Комиссии и председательствуют на них сопредседатели Комиссии (их заместители) по очереди.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proofErr w:type="gramStart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Назначенный</w:t>
      </w:r>
      <w:proofErr w:type="gramEnd"/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председательствующим на следующее заседание Комиссии: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5.8.3. председательствует на заседании Комиссии и организует ее работу;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5.9.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sz w:val="28"/>
          <w:szCs w:val="28"/>
          <w:lang w:eastAsia="ru-RU"/>
        </w:rPr>
        <w:t>5.10. Изменения и дополнения в коллективный договор вносятся в порядке, установленном для его заключения.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ACC" w:rsidRPr="00DE7E66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23">
        <w:rPr>
          <w:rFonts w:ascii="Times New Roman" w:eastAsia="Times New Roman" w:hAnsi="Times New Roman"/>
          <w:b/>
          <w:sz w:val="28"/>
          <w:szCs w:val="28"/>
          <w:lang w:eastAsia="ru-RU"/>
        </w:rPr>
        <w:t>6. Обеспечение деятельности Комиссии</w:t>
      </w:r>
    </w:p>
    <w:p w:rsidR="00665ACC" w:rsidRPr="00937023" w:rsidRDefault="00665ACC" w:rsidP="006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65ACC" w:rsidRPr="00937023" w:rsidTr="00665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ACC" w:rsidRPr="00937023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6.1. Организационное и материально-техническое обеспечение деятельности Комиссии осуществляется нанимателем.</w:t>
            </w:r>
          </w:p>
        </w:tc>
      </w:tr>
    </w:tbl>
    <w:p w:rsidR="005510BC" w:rsidRDefault="00665ACC"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5510BC" w:rsidSect="005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65ACC"/>
    <w:rsid w:val="000879F7"/>
    <w:rsid w:val="001625E5"/>
    <w:rsid w:val="001E5B9C"/>
    <w:rsid w:val="005510BC"/>
    <w:rsid w:val="00665ACC"/>
    <w:rsid w:val="0087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6977</CharactersWithSpaces>
  <SharedDoc>false</SharedDoc>
  <HLinks>
    <vt:vector size="6" baseType="variant">
      <vt:variant>
        <vt:i4>2162767</vt:i4>
      </vt:variant>
      <vt:variant>
        <vt:i4>-1</vt:i4>
      </vt:variant>
      <vt:variant>
        <vt:i4>1029</vt:i4>
      </vt:variant>
      <vt:variant>
        <vt:i4>1</vt:i4>
      </vt:variant>
      <vt:variant>
        <vt:lpwstr>C:\DOCUME~1\Admin\LOCALS~1\Temp\FineReader11\media\image1.png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2017-04-07T12:24:00Z</dcterms:created>
  <dcterms:modified xsi:type="dcterms:W3CDTF">2017-04-07T12:24:00Z</dcterms:modified>
</cp:coreProperties>
</file>