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78" w:rsidRPr="005F2C78" w:rsidRDefault="005F2C78" w:rsidP="00760484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33.75pt" fillcolor="#06c" strokecolor="#9cf" strokeweight="1.5pt">
            <v:shadow on="t" color="#900"/>
            <v:textpath style="font-family:&quot;Impact&quot;;font-size:28pt;v-text-kern:t" trim="t" fitpath="t" string="ДЛЯ ЛЮБАЗНАТЕЛЬНЫХ РОДИТЕЛЕЙ "/>
          </v:shape>
        </w:pict>
      </w:r>
    </w:p>
    <w:p w:rsidR="005F2C78" w:rsidRDefault="005F2C78" w:rsidP="0076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C78" w:rsidRDefault="005F2C78" w:rsidP="00760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2C78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6" type="#_x0000_t136" style="width:467.25pt;height:26.25pt" fillcolor="red" strokecolor="#33c" strokeweight="1pt">
            <v:fill opacity=".5"/>
            <v:shadow on="t" color="#99f" offset="3pt"/>
            <v:textpath style="font-family:&quot;Arial Black&quot;;font-size:24pt;v-text-kern:t" trim="t" fitpath="t" string="КАК НАУЧИТЬ РЕБЕНКА БЫТЬ ЗДОРОВЫМ "/>
          </v:shape>
        </w:pict>
      </w:r>
    </w:p>
    <w:p w:rsidR="005F2C78" w:rsidRDefault="00394E42" w:rsidP="00760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208915</wp:posOffset>
            </wp:positionV>
            <wp:extent cx="3502025" cy="2628900"/>
            <wp:effectExtent l="19050" t="0" r="3175" b="0"/>
            <wp:wrapSquare wrapText="bothSides"/>
            <wp:docPr id="8" name="Рисунок 8" descr="https://fs00.infourok.ru/images/doc/229/54828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00.infourok.ru/images/doc/229/54828/2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E42" w:rsidRDefault="00394E42" w:rsidP="00394E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E1DBC" w:rsidRDefault="00760484" w:rsidP="00394E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C78">
        <w:rPr>
          <w:rFonts w:ascii="Times New Roman" w:hAnsi="Times New Roman" w:cs="Times New Roman"/>
          <w:sz w:val="28"/>
          <w:szCs w:val="28"/>
        </w:rPr>
        <w:t xml:space="preserve">Для родителей нет хуже испытания, чем детские болезни, поэтому в большинстве семей здоровье детей всегда стоит на первом месте. Но одних волнений и переживаний недостаточно, чтобы уберечь ребенка от болезней. </w:t>
      </w:r>
      <w:r w:rsidRPr="005F2C78">
        <w:rPr>
          <w:rFonts w:ascii="Times New Roman" w:hAnsi="Times New Roman" w:cs="Times New Roman"/>
          <w:sz w:val="28"/>
          <w:szCs w:val="28"/>
        </w:rPr>
        <w:cr/>
      </w:r>
      <w:r w:rsidR="005F2C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2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ребенка во многом зависит от того, как много он знает о том, что нужно делать, чтобы не болеть. Научите ребенка следить за своим здоровьем. Это поможет ему в будущей самостоятельной жизни.</w:t>
      </w:r>
    </w:p>
    <w:p w:rsidR="00FD703F" w:rsidRPr="005F2C78" w:rsidRDefault="00FD703F" w:rsidP="00394E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03F" w:rsidRDefault="00394E42" w:rsidP="00394E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444444"/>
          <w:sz w:val="36"/>
          <w:szCs w:val="36"/>
          <w:lang w:eastAsia="ru-RU"/>
        </w:rPr>
        <w:pict>
          <v:shape id="_x0000_i1027" type="#_x0000_t136" style="width:502.5pt;height:21.75pt" fillcolor="#00b0f0" strokecolor="#33c" strokeweight="1pt">
            <v:fill opacity=".5"/>
            <v:shadow on="t" color="#99f" offset="3pt"/>
            <v:textpath style="font-family:&quot;Arial Black&quot;;font-size:20pt;v-text-kern:t" trim="t" fitpath="t" string="Основные принципы сохранения здоровья дошкольника"/>
          </v:shape>
        </w:pict>
      </w:r>
    </w:p>
    <w:p w:rsidR="00FD703F" w:rsidRDefault="00FD703F" w:rsidP="00394E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6"/>
          <w:szCs w:val="36"/>
          <w:lang w:eastAsia="ru-RU"/>
        </w:rPr>
      </w:pPr>
    </w:p>
    <w:p w:rsidR="005F2C78" w:rsidRPr="005F2C78" w:rsidRDefault="005F2C78" w:rsidP="00394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сохранение здоровья детей – очень серьезный труд, но на самом деле, принципы сохранения здоровья дошкольника достаточно просты:</w:t>
      </w:r>
    </w:p>
    <w:p w:rsidR="00394E42" w:rsidRDefault="00394E42" w:rsidP="0039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соблюдать режим дн</w:t>
      </w:r>
      <w:r w:rsidR="005F2C78"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5F2C78" w:rsidRPr="005F2C78" w:rsidRDefault="005F2C78" w:rsidP="0039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чередовать нагрузки малыша;</w:t>
      </w:r>
    </w:p>
    <w:p w:rsidR="005F2C78" w:rsidRPr="005F2C78" w:rsidRDefault="005F2C78" w:rsidP="0039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 в рационе было достаточно витаминов и минералов;</w:t>
      </w:r>
    </w:p>
    <w:p w:rsidR="005F2C78" w:rsidRPr="005F2C78" w:rsidRDefault="005F2C78" w:rsidP="0039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дошкольника, как и взрослого человека, должно быть правильным;</w:t>
      </w:r>
    </w:p>
    <w:p w:rsidR="005F2C78" w:rsidRPr="005F2C78" w:rsidRDefault="005F2C78" w:rsidP="0039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с вашим ребенком только о </w:t>
      </w:r>
      <w:proofErr w:type="gramStart"/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C78" w:rsidRPr="005F2C78" w:rsidRDefault="005F2C78" w:rsidP="0039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выключайте телевизор и компьютер – они портят зрение и отнимают массу времени;</w:t>
      </w:r>
    </w:p>
    <w:p w:rsidR="005F2C78" w:rsidRDefault="005F2C78" w:rsidP="0039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ребенка слишком много.</w:t>
      </w:r>
    </w:p>
    <w:p w:rsidR="00F5292C" w:rsidRPr="005F2C78" w:rsidRDefault="00F5292C" w:rsidP="0039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78" w:rsidRDefault="00394E42" w:rsidP="005F2C78">
      <w:pPr>
        <w:pStyle w:val="a3"/>
        <w:shd w:val="clear" w:color="auto" w:fill="FFFFFF"/>
        <w:spacing w:before="0" w:beforeAutospacing="0" w:after="360" w:afterAutospacing="0" w:line="408" w:lineRule="atLeast"/>
        <w:jc w:val="both"/>
        <w:textAlignment w:val="baseline"/>
        <w:rPr>
          <w:rFonts w:ascii="Segoe UI" w:hAnsi="Segoe UI" w:cs="Segoe UI"/>
          <w:color w:val="333333"/>
        </w:rPr>
      </w:pPr>
      <w:r>
        <w:rPr>
          <w:rFonts w:ascii="Georgia" w:eastAsiaTheme="majorEastAsia" w:hAnsi="Georgia" w:cstheme="majorBidi"/>
          <w:color w:val="444444"/>
          <w:sz w:val="22"/>
          <w:szCs w:val="22"/>
          <w:lang w:eastAsia="en-US"/>
        </w:rPr>
        <w:pict>
          <v:shape id="_x0000_i1028" type="#_x0000_t136" style="width:502.5pt;height:26.25pt" fillcolor="#00b0f0" strokecolor="#33c" strokeweight="1pt">
            <v:fill opacity=".5"/>
            <v:shadow on="t" color="#99f" offset="3pt"/>
            <v:textpath style="font-family:&quot;Arial Black&quot;;font-size:24pt;v-text-kern:t" trim="t" fitpath="t" string="Советы по сохранению здоровья дошкольника"/>
          </v:shape>
        </w:pict>
      </w:r>
    </w:p>
    <w:p w:rsidR="00F5292C" w:rsidRDefault="005F2C78" w:rsidP="00B42C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292C">
        <w:rPr>
          <w:sz w:val="28"/>
          <w:szCs w:val="28"/>
        </w:rPr>
        <w:t xml:space="preserve">Наилучший способ подачи информации ребенку – игра. Ведь при этом формируется осознанное отношение к своему здоровью без нравоучений, наставлений и тренировок, которые очень утомляют малышей. </w:t>
      </w:r>
    </w:p>
    <w:p w:rsidR="00B42C82" w:rsidRDefault="00B42C82" w:rsidP="00B42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D703F" w:rsidRDefault="00FD703F" w:rsidP="00B42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42C82">
        <w:rPr>
          <w:b/>
          <w:color w:val="FF0000"/>
          <w:sz w:val="28"/>
          <w:szCs w:val="28"/>
        </w:rPr>
        <w:lastRenderedPageBreak/>
        <w:t>Дидактическая игра «Чтобы быть здоровым, я буду…»</w:t>
      </w: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03F">
        <w:rPr>
          <w:b/>
          <w:sz w:val="28"/>
          <w:szCs w:val="28"/>
        </w:rPr>
        <w:t>Цель:</w:t>
      </w:r>
      <w:r w:rsidRPr="00B42C82">
        <w:rPr>
          <w:sz w:val="28"/>
          <w:szCs w:val="28"/>
        </w:rPr>
        <w:t xml:space="preserve"> Закрепить знания детей о ведении здорового образа жизни.</w:t>
      </w:r>
    </w:p>
    <w:p w:rsidR="00B42C82" w:rsidRPr="00B42C82" w:rsidRDefault="00FD703F" w:rsidP="00B42C8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-262890</wp:posOffset>
            </wp:positionV>
            <wp:extent cx="3006725" cy="2228850"/>
            <wp:effectExtent l="19050" t="0" r="3175" b="0"/>
            <wp:wrapSquare wrapText="bothSides"/>
            <wp:docPr id="2" name="Рисунок 15" descr="http://funlib.ru/cimg/2014/102006/382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unlib.ru/cimg/2014/102006/38245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C82" w:rsidRPr="00FD703F">
        <w:rPr>
          <w:b/>
          <w:sz w:val="28"/>
          <w:szCs w:val="28"/>
        </w:rPr>
        <w:t>Материал:</w:t>
      </w:r>
      <w:r w:rsidR="00B42C82" w:rsidRPr="00B42C82">
        <w:rPr>
          <w:sz w:val="28"/>
          <w:szCs w:val="28"/>
        </w:rPr>
        <w:t xml:space="preserve"> Сюжетные картинки с изображением различных позитивных ситуаций (ходьба босиком, солнечные ванны, катание на санках, обливание и др.) и набор картинок с негативными ситуациями.</w:t>
      </w:r>
    </w:p>
    <w:p w:rsidR="00B42C82" w:rsidRPr="00FD703F" w:rsidRDefault="00B42C82" w:rsidP="00B42C8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FD703F">
        <w:rPr>
          <w:b/>
          <w:sz w:val="28"/>
          <w:szCs w:val="28"/>
        </w:rPr>
        <w:t>Ход игры</w:t>
      </w: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B42C82">
        <w:rPr>
          <w:sz w:val="28"/>
          <w:szCs w:val="28"/>
        </w:rPr>
        <w:t xml:space="preserve"> говорит: «Чтобы быть здоровым, ты будешь...» Задача ребенка дополнить первую часть предложения и подобрать соответствующую позитивную сюжетную картинку.</w:t>
      </w: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FF0000"/>
          <w:sz w:val="28"/>
          <w:szCs w:val="28"/>
        </w:rPr>
      </w:pPr>
      <w:r w:rsidRPr="00B42C82">
        <w:rPr>
          <w:b/>
          <w:color w:val="FF0000"/>
          <w:sz w:val="28"/>
          <w:szCs w:val="28"/>
        </w:rPr>
        <w:t>«Полезно – вредно»</w:t>
      </w: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D703F">
        <w:rPr>
          <w:b/>
          <w:sz w:val="28"/>
          <w:szCs w:val="28"/>
        </w:rPr>
        <w:t>Цель:</w:t>
      </w:r>
      <w:r w:rsidRPr="00B42C82">
        <w:rPr>
          <w:sz w:val="28"/>
          <w:szCs w:val="28"/>
        </w:rPr>
        <w:t xml:space="preserve"> Закрепить знания детей о пользе и вреде тех или иных продуктов</w:t>
      </w: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D703F">
        <w:rPr>
          <w:b/>
          <w:sz w:val="28"/>
          <w:szCs w:val="28"/>
        </w:rPr>
        <w:t xml:space="preserve">Материал: </w:t>
      </w:r>
      <w:r w:rsidRPr="00B42C82">
        <w:rPr>
          <w:sz w:val="28"/>
          <w:szCs w:val="28"/>
        </w:rPr>
        <w:t>Большие карты с изображением веселого человечка; набор карточек с изображением полезных и вредных для здоровья человека продуктов.</w:t>
      </w:r>
    </w:p>
    <w:p w:rsidR="00B42C82" w:rsidRPr="00FD703F" w:rsidRDefault="00B42C82" w:rsidP="00FD703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FD703F">
        <w:rPr>
          <w:b/>
          <w:sz w:val="28"/>
          <w:szCs w:val="28"/>
        </w:rPr>
        <w:t>Ход игры</w:t>
      </w: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42C82">
        <w:rPr>
          <w:sz w:val="28"/>
          <w:szCs w:val="28"/>
        </w:rPr>
        <w:t>На столе лежат 2 большие карты с лицами веселого и грустного человечка. Задача ребенка - выбрать карточки с полезными для здоровья человека продуктами и положить их к карте с веселым человечком, а карточки с вредными для здоровья человека продуктами положить к карте с грустным человечком</w:t>
      </w:r>
    </w:p>
    <w:p w:rsidR="00B42C82" w:rsidRPr="00B42C82" w:rsidRDefault="00FD703F" w:rsidP="00B42C8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272415</wp:posOffset>
            </wp:positionV>
            <wp:extent cx="2209800" cy="2047875"/>
            <wp:effectExtent l="19050" t="0" r="0" b="0"/>
            <wp:wrapSquare wrapText="bothSides"/>
            <wp:docPr id="21" name="Рисунок 21" descr="https://im1-tub-ru.yandex.net/i?id=dd482bfd50877a9bb9215306f8a9ee66&amp;n=33&amp;h=215&amp;w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1-tub-ru.yandex.net/i?id=dd482bfd50877a9bb9215306f8a9ee66&amp;n=33&amp;h=215&amp;w=2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C82" w:rsidRPr="00B42C82">
        <w:rPr>
          <w:b/>
          <w:color w:val="FF0000"/>
          <w:sz w:val="28"/>
          <w:szCs w:val="28"/>
        </w:rPr>
        <w:t>«Угадай вид спорта»</w:t>
      </w: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D703F">
        <w:rPr>
          <w:b/>
          <w:sz w:val="28"/>
          <w:szCs w:val="28"/>
        </w:rPr>
        <w:t xml:space="preserve">Цель: </w:t>
      </w:r>
      <w:r w:rsidRPr="00B42C82">
        <w:rPr>
          <w:sz w:val="28"/>
          <w:szCs w:val="28"/>
        </w:rPr>
        <w:t>Закреплять знания детей о разных видах спорта.</w:t>
      </w: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D703F">
        <w:rPr>
          <w:b/>
          <w:sz w:val="28"/>
          <w:szCs w:val="28"/>
        </w:rPr>
        <w:t>Материал:</w:t>
      </w:r>
      <w:r w:rsidRPr="00B42C82">
        <w:rPr>
          <w:sz w:val="28"/>
          <w:szCs w:val="28"/>
        </w:rPr>
        <w:t xml:space="preserve"> Карточки с изображением атрибутов к каждому виду спорта.</w:t>
      </w:r>
    </w:p>
    <w:p w:rsidR="00FD703F" w:rsidRPr="00FD703F" w:rsidRDefault="00B42C82" w:rsidP="00FD703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FD703F">
        <w:rPr>
          <w:b/>
          <w:sz w:val="28"/>
          <w:szCs w:val="28"/>
        </w:rPr>
        <w:t>Ход игры:</w:t>
      </w:r>
    </w:p>
    <w:p w:rsidR="00B42C82" w:rsidRDefault="00B42C82" w:rsidP="00B42C8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42C82">
        <w:rPr>
          <w:sz w:val="28"/>
          <w:szCs w:val="28"/>
        </w:rPr>
        <w:t>Ведущий раздает детям карточки с изображением различных видов спорта. Задача ребенка – подобрать карточки с соответствующими атрибутами к данному виду спорта.</w:t>
      </w:r>
    </w:p>
    <w:p w:rsidR="00B42C82" w:rsidRDefault="00B42C82" w:rsidP="00B42C82">
      <w:pPr>
        <w:pStyle w:val="c3"/>
        <w:spacing w:before="0" w:beforeAutospacing="0" w:after="0" w:afterAutospacing="0"/>
        <w:jc w:val="center"/>
        <w:rPr>
          <w:rStyle w:val="c2"/>
          <w:b/>
          <w:bCs/>
          <w:iCs/>
          <w:color w:val="FF0000"/>
          <w:sz w:val="28"/>
          <w:szCs w:val="28"/>
        </w:rPr>
      </w:pPr>
      <w:r>
        <w:rPr>
          <w:rStyle w:val="c2"/>
          <w:b/>
          <w:bCs/>
          <w:iCs/>
          <w:color w:val="FF0000"/>
          <w:sz w:val="28"/>
          <w:szCs w:val="28"/>
        </w:rPr>
        <w:t>«</w:t>
      </w:r>
      <w:r w:rsidRPr="00B42C82">
        <w:rPr>
          <w:rStyle w:val="c2"/>
          <w:b/>
          <w:bCs/>
          <w:iCs/>
          <w:color w:val="FF0000"/>
          <w:sz w:val="28"/>
          <w:szCs w:val="28"/>
        </w:rPr>
        <w:t>Почему заболели ребята?</w:t>
      </w:r>
      <w:r>
        <w:rPr>
          <w:rStyle w:val="c2"/>
          <w:b/>
          <w:bCs/>
          <w:iCs/>
          <w:color w:val="FF0000"/>
          <w:sz w:val="28"/>
          <w:szCs w:val="28"/>
        </w:rPr>
        <w:t>»</w:t>
      </w:r>
    </w:p>
    <w:p w:rsidR="00FD703F" w:rsidRPr="00B42C82" w:rsidRDefault="00FD703F" w:rsidP="00B42C82">
      <w:pPr>
        <w:pStyle w:val="c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B42C82" w:rsidRPr="00B42C82" w:rsidRDefault="00B42C82" w:rsidP="00B42C8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703F">
        <w:rPr>
          <w:rStyle w:val="c8"/>
          <w:rFonts w:eastAsiaTheme="majorEastAsia"/>
          <w:b/>
          <w:bCs/>
          <w:color w:val="000000"/>
          <w:sz w:val="28"/>
          <w:szCs w:val="28"/>
        </w:rPr>
        <w:t>Цель:</w:t>
      </w:r>
      <w:r w:rsidRPr="00B42C82">
        <w:rPr>
          <w:rStyle w:val="c8"/>
          <w:rFonts w:eastAsiaTheme="majorEastAsia"/>
          <w:bCs/>
          <w:color w:val="000000"/>
          <w:sz w:val="28"/>
          <w:szCs w:val="28"/>
        </w:rPr>
        <w:t xml:space="preserve"> формировать умение выявлять причинно-следственные связи, воспитывать заботливое отношение к своему здоровью, развитие связной речи. </w:t>
      </w:r>
    </w:p>
    <w:p w:rsidR="00B42C82" w:rsidRPr="00B42C82" w:rsidRDefault="00B42C82" w:rsidP="00B42C8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703F"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Материал: </w:t>
      </w:r>
      <w:r w:rsidRPr="00B42C82">
        <w:rPr>
          <w:rStyle w:val="c8"/>
          <w:rFonts w:eastAsiaTheme="majorEastAsia"/>
          <w:bCs/>
          <w:color w:val="000000"/>
          <w:sz w:val="28"/>
          <w:szCs w:val="28"/>
        </w:rPr>
        <w:t>сюжетные картинки с изображением правильных и неправильных действий (ведущих к заболеванию).</w:t>
      </w:r>
    </w:p>
    <w:p w:rsidR="00FD703F" w:rsidRDefault="00FD703F" w:rsidP="00FD703F">
      <w:pPr>
        <w:pStyle w:val="c3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FD703F" w:rsidRDefault="00FD703F" w:rsidP="00FD703F">
      <w:pPr>
        <w:pStyle w:val="c3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FD703F" w:rsidRPr="00FD703F" w:rsidRDefault="00B42C82" w:rsidP="00FD703F">
      <w:pPr>
        <w:pStyle w:val="c3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  <w:r w:rsidRPr="00FD703F">
        <w:rPr>
          <w:rStyle w:val="c8"/>
          <w:rFonts w:eastAsiaTheme="majorEastAsia"/>
          <w:b/>
          <w:bCs/>
          <w:color w:val="000000"/>
          <w:sz w:val="28"/>
          <w:szCs w:val="28"/>
        </w:rPr>
        <w:t>Описание:</w:t>
      </w:r>
    </w:p>
    <w:p w:rsidR="00B42C82" w:rsidRPr="00B42C82" w:rsidRDefault="00B42C82" w:rsidP="00B42C8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42C82">
        <w:rPr>
          <w:rStyle w:val="c8"/>
          <w:rFonts w:eastAsiaTheme="majorEastAsia"/>
          <w:bCs/>
          <w:color w:val="000000"/>
          <w:sz w:val="28"/>
          <w:szCs w:val="28"/>
        </w:rPr>
        <w:t>дети выбирают картинки с изображением неправильных действий</w:t>
      </w:r>
      <w:proofErr w:type="gramStart"/>
      <w:r w:rsidRPr="00B42C82">
        <w:rPr>
          <w:rStyle w:val="c8"/>
          <w:rFonts w:eastAsiaTheme="majorEastAsia"/>
          <w:bCs/>
          <w:color w:val="000000"/>
          <w:sz w:val="28"/>
          <w:szCs w:val="28"/>
        </w:rPr>
        <w:t xml:space="preserve"> ,</w:t>
      </w:r>
      <w:proofErr w:type="gramEnd"/>
      <w:r w:rsidRPr="00B42C82">
        <w:rPr>
          <w:rStyle w:val="c8"/>
          <w:rFonts w:eastAsiaTheme="majorEastAsia"/>
          <w:bCs/>
          <w:color w:val="000000"/>
          <w:sz w:val="28"/>
          <w:szCs w:val="28"/>
        </w:rPr>
        <w:t xml:space="preserve"> объясняют свой выбор.</w:t>
      </w:r>
    </w:p>
    <w:p w:rsidR="00D922FF" w:rsidRDefault="00D922FF" w:rsidP="00D922FF">
      <w:pPr>
        <w:pStyle w:val="c1"/>
        <w:spacing w:before="0" w:beforeAutospacing="0" w:after="0" w:afterAutospacing="0"/>
        <w:jc w:val="center"/>
        <w:rPr>
          <w:rStyle w:val="c2"/>
          <w:b/>
          <w:bCs/>
          <w:iCs/>
          <w:color w:val="FF0000"/>
          <w:sz w:val="28"/>
          <w:szCs w:val="28"/>
        </w:rPr>
      </w:pPr>
    </w:p>
    <w:p w:rsidR="00B42C82" w:rsidRPr="00D922FF" w:rsidRDefault="00B42C82" w:rsidP="00D922FF">
      <w:pPr>
        <w:pStyle w:val="c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922FF">
        <w:rPr>
          <w:rStyle w:val="c2"/>
          <w:b/>
          <w:bCs/>
          <w:iCs/>
          <w:color w:val="FF0000"/>
          <w:sz w:val="28"/>
          <w:szCs w:val="28"/>
        </w:rPr>
        <w:t>Умею - не умею</w:t>
      </w:r>
    </w:p>
    <w:p w:rsidR="00B42C82" w:rsidRPr="00D922FF" w:rsidRDefault="00B42C82" w:rsidP="00D922F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03F">
        <w:rPr>
          <w:rStyle w:val="c8"/>
          <w:rFonts w:eastAsiaTheme="majorEastAsia"/>
          <w:b/>
          <w:bCs/>
          <w:color w:val="000000"/>
          <w:sz w:val="28"/>
          <w:szCs w:val="28"/>
        </w:rPr>
        <w:t>Цели:</w:t>
      </w:r>
      <w:r w:rsidRPr="00D922FF">
        <w:rPr>
          <w:rStyle w:val="c8"/>
          <w:rFonts w:eastAsiaTheme="majorEastAsia"/>
          <w:bCs/>
          <w:color w:val="000000"/>
          <w:sz w:val="28"/>
          <w:szCs w:val="28"/>
        </w:rPr>
        <w:t xml:space="preserve"> акцентировать внимание детей на своих умениях и физических  возможностях своего организма; воспитывать чувство собственного достоинства.</w:t>
      </w:r>
    </w:p>
    <w:p w:rsidR="00B42C82" w:rsidRDefault="00B42C82" w:rsidP="00D922FF">
      <w:pPr>
        <w:pStyle w:val="c1"/>
        <w:spacing w:before="0" w:beforeAutospacing="0" w:after="0" w:afterAutospacing="0"/>
        <w:jc w:val="both"/>
        <w:rPr>
          <w:rStyle w:val="c8"/>
          <w:rFonts w:eastAsiaTheme="majorEastAsia"/>
          <w:bCs/>
          <w:color w:val="000000"/>
          <w:sz w:val="28"/>
          <w:szCs w:val="28"/>
        </w:rPr>
      </w:pPr>
      <w:r w:rsidRPr="00FD703F">
        <w:rPr>
          <w:rStyle w:val="c8"/>
          <w:rFonts w:eastAsiaTheme="majorEastAsia"/>
          <w:b/>
          <w:bCs/>
          <w:color w:val="000000"/>
          <w:sz w:val="28"/>
          <w:szCs w:val="28"/>
        </w:rPr>
        <w:t>Оборудование:</w:t>
      </w:r>
      <w:r w:rsidRPr="00D922FF">
        <w:rPr>
          <w:rStyle w:val="c8"/>
          <w:rFonts w:eastAsiaTheme="majorEastAsia"/>
          <w:bCs/>
          <w:color w:val="000000"/>
          <w:sz w:val="28"/>
          <w:szCs w:val="28"/>
        </w:rPr>
        <w:t xml:space="preserve"> мяч.</w:t>
      </w:r>
    </w:p>
    <w:p w:rsidR="00FD703F" w:rsidRPr="00FD703F" w:rsidRDefault="00FD703F" w:rsidP="00FD703F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703F">
        <w:rPr>
          <w:rStyle w:val="c8"/>
          <w:rFonts w:eastAsiaTheme="majorEastAsia"/>
          <w:b/>
          <w:bCs/>
          <w:color w:val="000000"/>
          <w:sz w:val="28"/>
          <w:szCs w:val="28"/>
        </w:rPr>
        <w:t>Ход игры</w:t>
      </w:r>
      <w:r>
        <w:rPr>
          <w:rStyle w:val="c8"/>
          <w:rFonts w:eastAsiaTheme="majorEastAsia"/>
          <w:b/>
          <w:bCs/>
          <w:color w:val="000000"/>
          <w:sz w:val="28"/>
          <w:szCs w:val="28"/>
        </w:rPr>
        <w:t>:</w:t>
      </w:r>
    </w:p>
    <w:p w:rsidR="00B42C82" w:rsidRPr="00D922FF" w:rsidRDefault="00B42C82" w:rsidP="00D922F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2FF">
        <w:rPr>
          <w:rStyle w:val="c8"/>
          <w:rFonts w:eastAsiaTheme="majorEastAsia"/>
          <w:bCs/>
          <w:color w:val="000000"/>
          <w:sz w:val="28"/>
          <w:szCs w:val="28"/>
        </w:rPr>
        <w:t>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  крыльев».</w:t>
      </w:r>
    </w:p>
    <w:p w:rsidR="00B42C82" w:rsidRPr="00D922FF" w:rsidRDefault="00B42C82" w:rsidP="00D922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42C82" w:rsidRPr="00B42C82" w:rsidRDefault="00B42C82" w:rsidP="00B42C82">
      <w:pPr>
        <w:pStyle w:val="a3"/>
        <w:shd w:val="clear" w:color="auto" w:fill="FFFFFF"/>
        <w:spacing w:before="0" w:beforeAutospacing="0" w:after="360" w:afterAutospacing="0" w:line="408" w:lineRule="atLeast"/>
        <w:ind w:firstLine="708"/>
        <w:jc w:val="both"/>
        <w:textAlignment w:val="baseline"/>
        <w:rPr>
          <w:sz w:val="28"/>
          <w:szCs w:val="28"/>
        </w:rPr>
      </w:pPr>
    </w:p>
    <w:p w:rsidR="005F2C78" w:rsidRPr="00F5292C" w:rsidRDefault="005F2C78" w:rsidP="00FD7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292C">
        <w:rPr>
          <w:sz w:val="28"/>
          <w:szCs w:val="28"/>
        </w:rPr>
        <w:t>Ну и напоследок самый, наверное, важный совет – для сохранения</w:t>
      </w:r>
      <w:r w:rsidRPr="00F5292C">
        <w:rPr>
          <w:rStyle w:val="apple-converted-space"/>
          <w:rFonts w:eastAsiaTheme="majorEastAsia"/>
          <w:sz w:val="28"/>
          <w:szCs w:val="28"/>
        </w:rPr>
        <w:t> </w:t>
      </w:r>
      <w:hyperlink r:id="rId9" w:tgtFrame="_blank" w:history="1">
        <w:r w:rsidRPr="00F5292C">
          <w:rPr>
            <w:rStyle w:val="a5"/>
            <w:color w:val="auto"/>
            <w:sz w:val="28"/>
            <w:szCs w:val="28"/>
            <w:bdr w:val="none" w:sz="0" w:space="0" w:color="auto" w:frame="1"/>
          </w:rPr>
          <w:t>здоровья</w:t>
        </w:r>
      </w:hyperlink>
      <w:r w:rsidRPr="00F5292C">
        <w:rPr>
          <w:rStyle w:val="apple-converted-space"/>
          <w:rFonts w:eastAsiaTheme="majorEastAsia"/>
          <w:sz w:val="28"/>
          <w:szCs w:val="28"/>
        </w:rPr>
        <w:t> </w:t>
      </w:r>
      <w:r w:rsidRPr="00F5292C">
        <w:rPr>
          <w:sz w:val="28"/>
          <w:szCs w:val="28"/>
        </w:rPr>
        <w:t>дошкольника очень важен баланс активности и отдыха. Именно поэтому вам, как родителям, нужно следить за тем, чтобы сон ребенка был полноценным и спокойным.</w:t>
      </w:r>
    </w:p>
    <w:p w:rsidR="00FD703F" w:rsidRDefault="00FD703F" w:rsidP="00FD703F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textAlignment w:val="baseline"/>
      </w:pPr>
      <w:r w:rsidRPr="00F5292C">
        <w:rPr>
          <w:sz w:val="28"/>
          <w:szCs w:val="28"/>
        </w:rPr>
        <w:t>Подбирая физические упражнения для ребенка, обращайте внимание на то, чтобы занятия спортом были разнообразными, дозированными, систематическими и интересными вашему малышу.</w:t>
      </w:r>
      <w:r w:rsidRPr="00F5292C">
        <w:t xml:space="preserve"> </w:t>
      </w:r>
    </w:p>
    <w:p w:rsidR="005F2C78" w:rsidRPr="00F5292C" w:rsidRDefault="005F2C78" w:rsidP="00760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C78" w:rsidRDefault="00FD703F" w:rsidP="00FD703F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025670" cy="3080018"/>
            <wp:effectExtent l="19050" t="0" r="3530" b="0"/>
            <wp:docPr id="3" name="Рисунок 18" descr="http://rucheek.caduk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cheek.caduk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47" cy="308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C78" w:rsidSect="00394E4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86E"/>
    <w:multiLevelType w:val="multilevel"/>
    <w:tmpl w:val="B83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84"/>
    <w:rsid w:val="00394E42"/>
    <w:rsid w:val="005F2C78"/>
    <w:rsid w:val="00760484"/>
    <w:rsid w:val="00B42C82"/>
    <w:rsid w:val="00D922FF"/>
    <w:rsid w:val="00F5292C"/>
    <w:rsid w:val="00FD703F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BC"/>
  </w:style>
  <w:style w:type="paragraph" w:styleId="2">
    <w:name w:val="heading 2"/>
    <w:basedOn w:val="a"/>
    <w:link w:val="20"/>
    <w:uiPriority w:val="9"/>
    <w:qFormat/>
    <w:rsid w:val="005F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2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F2C78"/>
  </w:style>
  <w:style w:type="character" w:styleId="a4">
    <w:name w:val="Strong"/>
    <w:basedOn w:val="a0"/>
    <w:uiPriority w:val="22"/>
    <w:qFormat/>
    <w:rsid w:val="005F2C78"/>
    <w:rPr>
      <w:b/>
      <w:bCs/>
    </w:rPr>
  </w:style>
  <w:style w:type="character" w:styleId="a5">
    <w:name w:val="Hyperlink"/>
    <w:basedOn w:val="a0"/>
    <w:uiPriority w:val="99"/>
    <w:semiHidden/>
    <w:unhideWhenUsed/>
    <w:rsid w:val="005F2C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C78"/>
    <w:rPr>
      <w:rFonts w:ascii="Tahoma" w:hAnsi="Tahoma" w:cs="Tahoma"/>
      <w:sz w:val="16"/>
      <w:szCs w:val="16"/>
    </w:rPr>
  </w:style>
  <w:style w:type="character" w:customStyle="1" w:styleId="hcc">
    <w:name w:val="hcc"/>
    <w:basedOn w:val="a0"/>
    <w:rsid w:val="00B42C82"/>
  </w:style>
  <w:style w:type="paragraph" w:customStyle="1" w:styleId="c3">
    <w:name w:val="c3"/>
    <w:basedOn w:val="a"/>
    <w:rsid w:val="00B4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2C82"/>
  </w:style>
  <w:style w:type="character" w:customStyle="1" w:styleId="c8">
    <w:name w:val="c8"/>
    <w:basedOn w:val="a0"/>
    <w:rsid w:val="00B42C82"/>
  </w:style>
  <w:style w:type="paragraph" w:customStyle="1" w:styleId="c1">
    <w:name w:val="c1"/>
    <w:basedOn w:val="a"/>
    <w:rsid w:val="00B4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miss-wellness.ru/goto/http:/ru.wikipedia.org/wiki/%D0%97%D0%B4%D0%BE%D1%80%D0%BE%D0%B2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6C1-A3B4-44DB-A5BE-1898B6C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2017-02-17T10:07:00Z</dcterms:created>
  <dcterms:modified xsi:type="dcterms:W3CDTF">2017-02-17T11:34:00Z</dcterms:modified>
</cp:coreProperties>
</file>